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20" w:rsidRPr="007D44AD" w:rsidRDefault="002F6CF9">
      <w:p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ab/>
      </w:r>
      <w:r w:rsidR="006E1420" w:rsidRPr="007D44AD">
        <w:rPr>
          <w:noProof/>
          <w:sz w:val="24"/>
          <w:szCs w:val="24"/>
          <w:lang w:eastAsia="es-CL"/>
        </w:rPr>
        <w:drawing>
          <wp:inline distT="0" distB="0" distL="0" distR="0">
            <wp:extent cx="974053" cy="996950"/>
            <wp:effectExtent l="0" t="0" r="0" b="0"/>
            <wp:docPr id="1" name="Imagen 1" descr="C:\Users\Asistente Social\Desktop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e Social\Desktop\Logo Lice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94" cy="10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4AD">
        <w:rPr>
          <w:sz w:val="24"/>
          <w:szCs w:val="24"/>
          <w:lang w:val="es-MX"/>
        </w:rPr>
        <w:tab/>
      </w:r>
      <w:bookmarkStart w:id="0" w:name="_GoBack"/>
      <w:bookmarkEnd w:id="0"/>
      <w:r w:rsidRPr="007D44AD">
        <w:rPr>
          <w:sz w:val="24"/>
          <w:szCs w:val="24"/>
          <w:lang w:val="es-MX"/>
        </w:rPr>
        <w:tab/>
      </w:r>
    </w:p>
    <w:p w:rsidR="006E1420" w:rsidRPr="007D44AD" w:rsidRDefault="006E1420">
      <w:pPr>
        <w:rPr>
          <w:sz w:val="24"/>
          <w:szCs w:val="24"/>
          <w:lang w:val="es-MX"/>
        </w:rPr>
      </w:pPr>
    </w:p>
    <w:p w:rsidR="006E1420" w:rsidRPr="007D44AD" w:rsidRDefault="006E1420">
      <w:pPr>
        <w:rPr>
          <w:sz w:val="24"/>
          <w:szCs w:val="24"/>
          <w:lang w:val="es-MX"/>
        </w:rPr>
      </w:pPr>
    </w:p>
    <w:p w:rsidR="00E151DB" w:rsidRPr="007D44AD" w:rsidRDefault="007D44AD" w:rsidP="007D44AD">
      <w:pPr>
        <w:spacing w:line="480" w:lineRule="auto"/>
        <w:rPr>
          <w:b/>
          <w:sz w:val="24"/>
          <w:szCs w:val="24"/>
          <w:lang w:val="es-MX"/>
        </w:rPr>
      </w:pPr>
      <w:r w:rsidRPr="007D44AD">
        <w:rPr>
          <w:b/>
          <w:sz w:val="24"/>
          <w:szCs w:val="24"/>
          <w:lang w:val="es-MX"/>
        </w:rPr>
        <w:t xml:space="preserve">                      ACLARACIÓN PÚBLICA DISTRIBUCIÓN CANASTA JUNEB</w:t>
      </w:r>
    </w:p>
    <w:p w:rsidR="002F6CF9" w:rsidRPr="007D44AD" w:rsidRDefault="002F6CF9">
      <w:p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Estimada comunidad escolar:</w:t>
      </w:r>
    </w:p>
    <w:p w:rsidR="006E1420" w:rsidRPr="007D44AD" w:rsidRDefault="006E1420">
      <w:pPr>
        <w:rPr>
          <w:sz w:val="24"/>
          <w:szCs w:val="24"/>
          <w:lang w:val="es-MX"/>
        </w:rPr>
      </w:pPr>
    </w:p>
    <w:p w:rsidR="002F6CF9" w:rsidRPr="007D44AD" w:rsidRDefault="002F6CF9">
      <w:p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Debido a las consultas sobre los requisitos de los alumnos beneficiarios de la canasta de alimentos entregada por JUNAEB.</w:t>
      </w:r>
    </w:p>
    <w:p w:rsidR="002F6CF9" w:rsidRPr="007D44AD" w:rsidRDefault="002F6CF9">
      <w:p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 xml:space="preserve">Se debe mencionar que el establecimiento tiene un cupo de 600 raciones diarias, pero solo </w:t>
      </w:r>
      <w:r w:rsidR="007D44AD" w:rsidRPr="007D44AD">
        <w:rPr>
          <w:sz w:val="24"/>
          <w:szCs w:val="24"/>
          <w:lang w:val="es-MX"/>
        </w:rPr>
        <w:t>llegaron 440</w:t>
      </w:r>
      <w:r w:rsidRPr="007D44AD">
        <w:rPr>
          <w:sz w:val="24"/>
          <w:szCs w:val="24"/>
          <w:lang w:val="es-MX"/>
        </w:rPr>
        <w:t xml:space="preserve"> canastas.</w:t>
      </w:r>
    </w:p>
    <w:p w:rsidR="006E1420" w:rsidRPr="007D44AD" w:rsidRDefault="006E1420">
      <w:p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Debido a la menor cantidad de canastas se tuvo que hacer una focalización de alumnos, con énfasis en los alumnos de menor edad y familias vulnerables.</w:t>
      </w:r>
    </w:p>
    <w:p w:rsidR="002F6CF9" w:rsidRPr="007D44AD" w:rsidRDefault="002F6CF9">
      <w:p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Se establecieron los siguientes criterios de selección.</w:t>
      </w:r>
    </w:p>
    <w:p w:rsidR="002F6CF9" w:rsidRPr="007D44AD" w:rsidRDefault="002F6CF9" w:rsidP="002F6CF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Contar con Registro Social de Hogares (ministerio de Desarrollo Social)</w:t>
      </w:r>
    </w:p>
    <w:p w:rsidR="002F6CF9" w:rsidRPr="007D44AD" w:rsidRDefault="002F6CF9" w:rsidP="002F6CF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Registro Social de Hogares entre el 0 y el 60 por ciento de mayor vulnerabilidad (ministerio de Desarrollo Social.</w:t>
      </w:r>
    </w:p>
    <w:p w:rsidR="002F6CF9" w:rsidRPr="007D44AD" w:rsidRDefault="002F6CF9" w:rsidP="002F6CF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Pertenecer al PAE, Programa Alimentación Escolar entregada por JUNAEB.</w:t>
      </w:r>
    </w:p>
    <w:p w:rsidR="002F6CF9" w:rsidRPr="007D44AD" w:rsidRDefault="002F6CF9" w:rsidP="002F6CF9">
      <w:pPr>
        <w:pStyle w:val="Prrafodelista"/>
        <w:numPr>
          <w:ilvl w:val="0"/>
          <w:numId w:val="1"/>
        </w:numPr>
        <w:rPr>
          <w:sz w:val="24"/>
          <w:szCs w:val="24"/>
          <w:lang w:val="es-MX"/>
        </w:rPr>
      </w:pPr>
      <w:r w:rsidRPr="007D44AD">
        <w:rPr>
          <w:sz w:val="24"/>
          <w:szCs w:val="24"/>
          <w:lang w:val="es-MX"/>
        </w:rPr>
        <w:t>Asistir regularmente al almuerzo o desayuno en el establecimiento.</w:t>
      </w:r>
    </w:p>
    <w:p w:rsidR="006E1420" w:rsidRPr="007D44AD" w:rsidRDefault="006E1420" w:rsidP="006E1420">
      <w:pPr>
        <w:rPr>
          <w:sz w:val="24"/>
          <w:szCs w:val="24"/>
          <w:lang w:val="es-MX"/>
        </w:rPr>
      </w:pPr>
    </w:p>
    <w:p w:rsidR="006E1420" w:rsidRPr="007D44AD" w:rsidRDefault="006E1420" w:rsidP="006E1420">
      <w:pPr>
        <w:ind w:left="2832"/>
        <w:rPr>
          <w:b/>
          <w:sz w:val="24"/>
          <w:szCs w:val="24"/>
          <w:lang w:val="es-MX"/>
        </w:rPr>
      </w:pPr>
      <w:r w:rsidRPr="007D44AD">
        <w:rPr>
          <w:b/>
          <w:sz w:val="24"/>
          <w:szCs w:val="24"/>
          <w:lang w:val="es-MX"/>
        </w:rPr>
        <w:t>Diego Aravena Muñoz</w:t>
      </w:r>
    </w:p>
    <w:p w:rsidR="006E1420" w:rsidRPr="007D44AD" w:rsidRDefault="006E1420" w:rsidP="006E1420">
      <w:pPr>
        <w:ind w:left="2832"/>
        <w:rPr>
          <w:b/>
          <w:sz w:val="24"/>
          <w:szCs w:val="24"/>
          <w:lang w:val="es-MX"/>
        </w:rPr>
      </w:pPr>
      <w:r w:rsidRPr="007D44AD">
        <w:rPr>
          <w:b/>
          <w:sz w:val="24"/>
          <w:szCs w:val="24"/>
          <w:lang w:val="es-MX"/>
        </w:rPr>
        <w:t xml:space="preserve">   Trabajador social </w:t>
      </w:r>
    </w:p>
    <w:p w:rsidR="006E1420" w:rsidRPr="007D44AD" w:rsidRDefault="006E1420" w:rsidP="006E1420">
      <w:pPr>
        <w:ind w:left="2832"/>
        <w:rPr>
          <w:b/>
          <w:sz w:val="24"/>
          <w:szCs w:val="24"/>
          <w:lang w:val="es-MX"/>
        </w:rPr>
      </w:pPr>
      <w:r w:rsidRPr="007D44AD">
        <w:rPr>
          <w:b/>
          <w:sz w:val="24"/>
          <w:szCs w:val="24"/>
          <w:lang w:val="es-MX"/>
        </w:rPr>
        <w:t xml:space="preserve">     Encargado PAE</w:t>
      </w:r>
    </w:p>
    <w:sectPr w:rsidR="006E1420" w:rsidRPr="007D4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5381"/>
    <w:multiLevelType w:val="hybridMultilevel"/>
    <w:tmpl w:val="671AB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F9"/>
    <w:rsid w:val="002F6CF9"/>
    <w:rsid w:val="006E1420"/>
    <w:rsid w:val="007D44AD"/>
    <w:rsid w:val="00E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501"/>
  <w15:docId w15:val="{005AA51F-5E5F-442E-B979-72D9340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C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 Cuadra</cp:lastModifiedBy>
  <cp:revision>2</cp:revision>
  <dcterms:created xsi:type="dcterms:W3CDTF">2020-03-22T18:19:00Z</dcterms:created>
  <dcterms:modified xsi:type="dcterms:W3CDTF">2020-03-22T18:19:00Z</dcterms:modified>
</cp:coreProperties>
</file>